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D" w:rsidRDefault="001E51AE">
      <w:pPr>
        <w:pStyle w:val="a6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68720" cy="611640"/>
            <wp:effectExtent l="0" t="0" r="0" b="0"/>
            <wp:docPr id="1" name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20" cy="61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3DED" w:rsidRDefault="00523DED">
      <w:pPr>
        <w:pStyle w:val="a6"/>
        <w:rPr>
          <w:rFonts w:ascii="Calibri" w:hAnsi="Calibri"/>
          <w:b w:val="0"/>
          <w:bCs/>
          <w:sz w:val="18"/>
          <w:szCs w:val="18"/>
        </w:rPr>
      </w:pPr>
    </w:p>
    <w:p w:rsidR="00523DED" w:rsidRDefault="001E51AE">
      <w:pPr>
        <w:pStyle w:val="a6"/>
        <w:rPr>
          <w:rFonts w:ascii="Calibri" w:hAnsi="Calibri"/>
        </w:rPr>
      </w:pPr>
      <w:r>
        <w:rPr>
          <w:rFonts w:ascii="Calibri" w:hAnsi="Calibri"/>
        </w:rPr>
        <w:t>Заместитель главы администрации города Нижнего Новгорода,</w:t>
      </w:r>
    </w:p>
    <w:p w:rsidR="00523DED" w:rsidRDefault="001E51AE">
      <w:pPr>
        <w:pStyle w:val="a6"/>
        <w:rPr>
          <w:rFonts w:ascii="Calibri" w:hAnsi="Calibri"/>
        </w:rPr>
      </w:pPr>
      <w:r>
        <w:rPr>
          <w:rFonts w:ascii="Calibri" w:hAnsi="Calibri"/>
        </w:rPr>
        <w:t>глава администрации Ленинского района</w:t>
      </w:r>
    </w:p>
    <w:p w:rsidR="00523DED" w:rsidRDefault="00523DED">
      <w:pPr>
        <w:pStyle w:val="Standard"/>
        <w:jc w:val="center"/>
        <w:rPr>
          <w:rFonts w:ascii="Calibri" w:hAnsi="Calibri"/>
          <w:sz w:val="18"/>
          <w:szCs w:val="18"/>
        </w:rPr>
      </w:pPr>
    </w:p>
    <w:p w:rsidR="00523DED" w:rsidRDefault="001E51AE">
      <w:pPr>
        <w:pStyle w:val="Standard"/>
        <w:jc w:val="center"/>
        <w:rPr>
          <w:rFonts w:ascii="Calibri" w:hAnsi="Calibri"/>
          <w:b/>
          <w:sz w:val="36"/>
          <w:szCs w:val="36"/>
        </w:rPr>
      </w:pPr>
      <w:proofErr w:type="gramStart"/>
      <w:r>
        <w:rPr>
          <w:rFonts w:ascii="Calibri" w:hAnsi="Calibri"/>
          <w:b/>
          <w:sz w:val="36"/>
          <w:szCs w:val="36"/>
        </w:rPr>
        <w:t>Р</w:t>
      </w:r>
      <w:proofErr w:type="gramEnd"/>
      <w:r>
        <w:rPr>
          <w:rFonts w:ascii="Calibri" w:hAnsi="Calibri"/>
          <w:b/>
          <w:sz w:val="36"/>
          <w:szCs w:val="36"/>
        </w:rPr>
        <w:t xml:space="preserve"> А С П О Р Я Ж Е Н И Е</w:t>
      </w:r>
    </w:p>
    <w:p w:rsidR="00523DED" w:rsidRDefault="00523DED">
      <w:pPr>
        <w:pStyle w:val="Standard"/>
        <w:jc w:val="center"/>
        <w:rPr>
          <w:rFonts w:ascii="Calibri" w:hAnsi="Calibri"/>
          <w:b/>
          <w:sz w:val="18"/>
          <w:szCs w:val="18"/>
        </w:rPr>
      </w:pPr>
    </w:p>
    <w:p w:rsidR="00523DED" w:rsidRDefault="00523DED">
      <w:pPr>
        <w:pStyle w:val="Standard"/>
        <w:jc w:val="center"/>
        <w:rPr>
          <w:rFonts w:ascii="Calibri" w:hAnsi="Calibri"/>
          <w:b/>
          <w:sz w:val="18"/>
          <w:szCs w:val="18"/>
        </w:rPr>
      </w:pPr>
    </w:p>
    <w:tbl>
      <w:tblPr>
        <w:tblW w:w="102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394"/>
        <w:gridCol w:w="425"/>
        <w:gridCol w:w="2693"/>
      </w:tblGrid>
      <w:tr w:rsidR="00523DED" w:rsidTr="00523D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ED" w:rsidRDefault="001E51AE">
            <w:pPr>
              <w:pStyle w:val="Standard"/>
              <w:snapToGrid w:val="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07.09.2012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ED" w:rsidRDefault="00523DED">
            <w:pPr>
              <w:pStyle w:val="Standard"/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ED" w:rsidRDefault="001E51AE">
            <w:pPr>
              <w:pStyle w:val="Standard"/>
              <w:snapToGrid w:val="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ED" w:rsidRDefault="001E51AE">
            <w:pPr>
              <w:pStyle w:val="Standard"/>
              <w:snapToGrid w:val="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1133-р</w:t>
            </w:r>
          </w:p>
        </w:tc>
      </w:tr>
    </w:tbl>
    <w:p w:rsidR="00523DED" w:rsidRDefault="00523DED">
      <w:pPr>
        <w:pStyle w:val="Standard"/>
        <w:jc w:val="both"/>
        <w:rPr>
          <w:rFonts w:ascii="Calibri" w:hAnsi="Calibri"/>
          <w:sz w:val="18"/>
          <w:szCs w:val="18"/>
        </w:rPr>
      </w:pPr>
    </w:p>
    <w:tbl>
      <w:tblPr>
        <w:tblW w:w="4149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"/>
        <w:gridCol w:w="3799"/>
        <w:gridCol w:w="180"/>
      </w:tblGrid>
      <w:tr w:rsidR="00523DED" w:rsidTr="00523DE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DED" w:rsidRDefault="00523DED">
            <w:pPr>
              <w:pStyle w:val="Standard"/>
              <w:snapToGrid w:val="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3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DED" w:rsidRDefault="00523DED">
            <w:pPr>
              <w:pStyle w:val="Standard"/>
              <w:snapToGrid w:val="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DED" w:rsidRDefault="00523DED">
            <w:pPr>
              <w:pStyle w:val="Standard"/>
              <w:snapToGrid w:val="0"/>
              <w:jc w:val="both"/>
              <w:rPr>
                <w:rFonts w:ascii="Calibri" w:hAnsi="Calibri"/>
                <w:sz w:val="16"/>
              </w:rPr>
            </w:pPr>
          </w:p>
        </w:tc>
      </w:tr>
      <w:tr w:rsidR="00523DED" w:rsidTr="00523DED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14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DED" w:rsidRDefault="001E51AE">
            <w:pPr>
              <w:pStyle w:val="Standard"/>
              <w:snapToGrid w:val="0"/>
              <w:ind w:left="114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 xml:space="preserve">О предоставлении гражданами, </w:t>
            </w:r>
            <w:r>
              <w:rPr>
                <w:rFonts w:ascii="Calibri" w:hAnsi="Calibri"/>
                <w:sz w:val="28"/>
                <w:szCs w:val="28"/>
              </w:rPr>
              <w:t>претендующими на замещение должностей муниципальной службы администрации Ленинского района города Нижнего Новгорода, и муниципальными служащими администрации Ленинского района города Нижнего Новгорода сведений о доходах, расходах, об имуществе и обязательс</w:t>
            </w:r>
            <w:r>
              <w:rPr>
                <w:rFonts w:ascii="Calibri" w:hAnsi="Calibri"/>
                <w:sz w:val="28"/>
                <w:szCs w:val="28"/>
              </w:rPr>
              <w:t>твах имущественного характера (в редакции распоряжений главы администрации Ленинского района города Нижнего Новгорода  от 28.12.2012 №1700-р, от 05.04.2013 №418-р, от 24.09.2013 №1209-р, от 25.09.2013 №1215-р, от 02.10.2013 №1256-р, от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09.11.2015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№1585-р,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от 24.03.2017 №260-р, от 16.01.2018 №25-р, от</w:t>
            </w:r>
          </w:p>
          <w:p w:rsidR="00523DED" w:rsidRDefault="001E51AE">
            <w:pPr>
              <w:pStyle w:val="Textbody"/>
              <w:snapToGrid w:val="0"/>
              <w:ind w:left="114"/>
              <w:jc w:val="left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06.11.2018 №1218-р, от</w:t>
            </w:r>
          </w:p>
          <w:p w:rsidR="00523DED" w:rsidRDefault="001E51AE">
            <w:pPr>
              <w:pStyle w:val="Textbody"/>
              <w:snapToGrid w:val="0"/>
              <w:ind w:left="114"/>
              <w:jc w:val="left"/>
              <w:rPr>
                <w:rFonts w:ascii="Calibri" w:hAnsi="Calibri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Cs w:val="28"/>
              </w:rPr>
              <w:t>27.02.2019 №249-р, от 02.02.2021 №88-р</w:t>
            </w:r>
            <w:r>
              <w:rPr>
                <w:rFonts w:ascii="Calibri" w:hAnsi="Calibri"/>
                <w:szCs w:val="28"/>
              </w:rPr>
              <w:t>)</w:t>
            </w:r>
            <w:proofErr w:type="gramEnd"/>
          </w:p>
        </w:tc>
      </w:tr>
    </w:tbl>
    <w:p w:rsidR="00523DED" w:rsidRDefault="00523DED">
      <w:pPr>
        <w:pStyle w:val="Textbody"/>
        <w:rPr>
          <w:rFonts w:ascii="Calibri" w:hAnsi="Calibri" w:cs="Times New Roman CYR"/>
          <w:color w:val="000000"/>
          <w:szCs w:val="28"/>
        </w:rPr>
      </w:pPr>
    </w:p>
    <w:p w:rsidR="00523DED" w:rsidRDefault="001E51AE">
      <w:pPr>
        <w:pStyle w:val="Textbody"/>
        <w:rPr>
          <w:rFonts w:ascii="Calibri" w:hAnsi="Calibri"/>
        </w:rPr>
      </w:pPr>
      <w:r>
        <w:rPr>
          <w:rFonts w:ascii="Calibri" w:hAnsi="Calibri" w:cs="Times New Roman CYR"/>
          <w:color w:val="000000"/>
          <w:szCs w:val="28"/>
        </w:rPr>
        <w:tab/>
      </w:r>
      <w:proofErr w:type="gramStart"/>
      <w:r>
        <w:rPr>
          <w:rFonts w:ascii="Calibri" w:hAnsi="Calibri" w:cs="Times New Roman CYR"/>
          <w:color w:val="000000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02.03.2007 №25-ФЗ «О </w:t>
      </w:r>
      <w:r>
        <w:rPr>
          <w:rFonts w:ascii="Calibri" w:hAnsi="Calibri" w:cs="Times New Roman CYR"/>
          <w:color w:val="000000"/>
          <w:szCs w:val="28"/>
        </w:rPr>
        <w:t xml:space="preserve">муниципальной службе в Российской Федерации», </w:t>
      </w:r>
      <w:r>
        <w:rPr>
          <w:rFonts w:ascii="Calibri" w:hAnsi="Calibri"/>
        </w:rPr>
        <w:t xml:space="preserve">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r>
        <w:rPr>
          <w:rFonts w:ascii="Calibri" w:hAnsi="Calibri" w:cs="Times New Roman CYR"/>
          <w:color w:val="000000"/>
          <w:szCs w:val="28"/>
        </w:rPr>
        <w:t>Указом Президента Российской Федерации от 18.05.2009 №559 «О пр</w:t>
      </w:r>
      <w:r>
        <w:rPr>
          <w:rFonts w:ascii="Calibri" w:hAnsi="Calibri" w:cs="Times New Roman CYR"/>
          <w:color w:val="000000"/>
          <w:szCs w:val="28"/>
        </w:rPr>
        <w:t>едставлении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Calibri" w:hAnsi="Calibri" w:cs="Times New Roman CYR"/>
          <w:color w:val="000000"/>
          <w:szCs w:val="28"/>
        </w:rPr>
        <w:t xml:space="preserve"> </w:t>
      </w:r>
      <w:r>
        <w:rPr>
          <w:rFonts w:ascii="Calibri" w:hAnsi="Calibri" w:cs="Times New Roman CYR"/>
          <w:color w:val="000000"/>
          <w:szCs w:val="28"/>
        </w:rPr>
        <w:lastRenderedPageBreak/>
        <w:t xml:space="preserve">государственными служащими сведений о доходах, об имуществе и обязательствах имущественного характера», Указом Президента Российской Федерации </w:t>
      </w:r>
      <w:r>
        <w:rPr>
          <w:rFonts w:ascii="Calibri" w:hAnsi="Calibri" w:cs="Times New Roman CYR"/>
          <w:color w:val="000000"/>
          <w:szCs w:val="28"/>
        </w:rPr>
        <w:t xml:space="preserve">от 08.07.2013 №613 «Вопросы противодействия коррупции»,  Законом Нижегородской области от 03.08.2007 №99-З «О муниципальной службе в Нижегородской области», решением городской Думы города Нижнего Новгорода от 23.05.2012 №74 «О </w:t>
      </w:r>
      <w:proofErr w:type="gramStart"/>
      <w:r>
        <w:rPr>
          <w:rFonts w:ascii="Calibri" w:hAnsi="Calibri" w:cs="Times New Roman CYR"/>
          <w:color w:val="000000"/>
          <w:szCs w:val="28"/>
        </w:rPr>
        <w:t>Положении</w:t>
      </w:r>
      <w:proofErr w:type="gramEnd"/>
      <w:r>
        <w:rPr>
          <w:rFonts w:ascii="Calibri" w:hAnsi="Calibri" w:cs="Times New Roman CYR"/>
          <w:color w:val="000000"/>
          <w:szCs w:val="28"/>
        </w:rPr>
        <w:t xml:space="preserve"> о представлении гра</w:t>
      </w:r>
      <w:r>
        <w:rPr>
          <w:rFonts w:ascii="Calibri" w:hAnsi="Calibri" w:cs="Times New Roman CYR"/>
          <w:color w:val="000000"/>
          <w:szCs w:val="28"/>
        </w:rPr>
        <w:t xml:space="preserve">жданами, претендующими на замещение должностей муниципальной службы в городе Нижнем Новгороде, и муниципальными служащими </w:t>
      </w:r>
      <w:proofErr w:type="gramStart"/>
      <w:r>
        <w:rPr>
          <w:rFonts w:ascii="Calibri" w:hAnsi="Calibri" w:cs="Times New Roman CYR"/>
          <w:color w:val="000000"/>
          <w:szCs w:val="28"/>
        </w:rPr>
        <w:t>сведений о доходах, об имуществе и обязательствах имущественного характера», решением городской Думы города Нижнего Новгорода 23.05.20</w:t>
      </w:r>
      <w:r>
        <w:rPr>
          <w:rFonts w:ascii="Calibri" w:hAnsi="Calibri" w:cs="Times New Roman CYR"/>
          <w:color w:val="000000"/>
          <w:szCs w:val="28"/>
        </w:rPr>
        <w:t>12 №75 «О Порядке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города Нижнего Новгорода и предоставления этих сведений с</w:t>
      </w:r>
      <w:r>
        <w:rPr>
          <w:rFonts w:ascii="Calibri" w:hAnsi="Calibri" w:cs="Times New Roman CYR"/>
          <w:color w:val="000000"/>
          <w:szCs w:val="28"/>
        </w:rPr>
        <w:t>редствам массовой информации для опубликования», во исполнение распоряжения администрации города Нижнего Новгорода</w:t>
      </w:r>
      <w:proofErr w:type="gramEnd"/>
      <w:r>
        <w:rPr>
          <w:rFonts w:ascii="Calibri" w:hAnsi="Calibri" w:cs="Times New Roman CYR"/>
          <w:color w:val="000000"/>
          <w:szCs w:val="28"/>
        </w:rPr>
        <w:t xml:space="preserve"> от 09.08.2012 №355-р « О представлении гражданами, претендующими на замещение должностей муниципальной службы администрации города Нижнего Но</w:t>
      </w:r>
      <w:r>
        <w:rPr>
          <w:rFonts w:ascii="Calibri" w:hAnsi="Calibri" w:cs="Times New Roman CYR"/>
          <w:color w:val="000000"/>
          <w:szCs w:val="28"/>
        </w:rPr>
        <w:t>вгорода, и муниципальными служащими администрации города Нижнего Новгорода сведений о доходах, расходах, об имуществе и обязательствах имущественного характера»:</w:t>
      </w:r>
    </w:p>
    <w:p w:rsidR="00523DED" w:rsidRDefault="001E51AE">
      <w:pPr>
        <w:pStyle w:val="Textbody"/>
        <w:ind w:firstLine="540"/>
      </w:pPr>
      <w:bookmarkStart w:id="0" w:name="Par13"/>
      <w:bookmarkEnd w:id="0"/>
      <w:r>
        <w:rPr>
          <w:rFonts w:ascii="Calibri" w:hAnsi="Calibri"/>
        </w:rPr>
        <w:t xml:space="preserve"> 1. Утвердить прилагаемый </w:t>
      </w:r>
      <w:hyperlink r:id="rId8" w:history="1">
        <w:r>
          <w:rPr>
            <w:rFonts w:ascii="Calibri" w:hAnsi="Calibri"/>
            <w:color w:val="000000"/>
          </w:rPr>
          <w:t>Перечень</w:t>
        </w:r>
      </w:hyperlink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должностей муниципальной службы адм</w:t>
      </w:r>
      <w:r>
        <w:rPr>
          <w:rFonts w:ascii="Calibri" w:hAnsi="Calibri"/>
          <w:color w:val="000000"/>
        </w:rPr>
        <w:t>инистрации Ленинского района города Нижнего</w:t>
      </w:r>
      <w:proofErr w:type="gramEnd"/>
      <w:r>
        <w:rPr>
          <w:rFonts w:ascii="Calibri" w:hAnsi="Calibri"/>
          <w:color w:val="000000"/>
        </w:rPr>
        <w:t xml:space="preserve"> Новгорода,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</w:t>
      </w:r>
      <w:r>
        <w:rPr>
          <w:rFonts w:ascii="Calibri" w:hAnsi="Calibri"/>
          <w:color w:val="000000"/>
        </w:rPr>
        <w:t>муществе и обязательствах имущественного характера своих супруги (супруга) и несовершеннолетних детей.</w:t>
      </w:r>
    </w:p>
    <w:p w:rsidR="00523DED" w:rsidRDefault="001E51AE">
      <w:pPr>
        <w:pStyle w:val="Textbody"/>
        <w:tabs>
          <w:tab w:val="left" w:pos="255"/>
        </w:tabs>
        <w:rPr>
          <w:rFonts w:ascii="Calibri" w:hAnsi="Calibri"/>
        </w:rPr>
      </w:pPr>
      <w:r>
        <w:rPr>
          <w:rFonts w:ascii="Calibri" w:hAnsi="Calibri"/>
        </w:rPr>
        <w:t xml:space="preserve">     2.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6"/>
        </w:rPr>
        <w:t xml:space="preserve">  В отдел муниципальной службы и  кадров представляются:</w:t>
      </w:r>
    </w:p>
    <w:p w:rsidR="00523DED" w:rsidRDefault="001E51AE">
      <w:pPr>
        <w:pStyle w:val="Textbody"/>
        <w:tabs>
          <w:tab w:val="left" w:pos="1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2.1. </w:t>
      </w:r>
      <w:proofErr w:type="gramStart"/>
      <w:r>
        <w:rPr>
          <w:rFonts w:ascii="Calibri" w:hAnsi="Calibri"/>
        </w:rPr>
        <w:t>Сведения о своих доходах, об имуществе и обязательствах имущественного характера,</w:t>
      </w:r>
      <w:r>
        <w:rPr>
          <w:rFonts w:ascii="Calibri" w:hAnsi="Calibri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муниципальной службы, (далее - граждане) предусмотренные перечнем должн</w:t>
      </w:r>
      <w:r>
        <w:rPr>
          <w:rFonts w:ascii="Calibri" w:hAnsi="Calibri"/>
        </w:rPr>
        <w:t>остей, утвержденным в соответствии с п.1 настоящего Распоряжения (далее - перечень должностей) - не позднее даты, предшествующей дате назначения.</w:t>
      </w:r>
      <w:proofErr w:type="gramEnd"/>
    </w:p>
    <w:p w:rsidR="00523DED" w:rsidRDefault="001E51AE">
      <w:pPr>
        <w:pStyle w:val="Textbody"/>
        <w:tabs>
          <w:tab w:val="left" w:pos="1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2.2. Сведения о своих доходах, расходах, об имуществе и обязательствах имущественного характера, а также све</w:t>
      </w:r>
      <w:r>
        <w:rPr>
          <w:rFonts w:ascii="Calibri" w:hAnsi="Calibri"/>
        </w:rPr>
        <w:t>дения о доходах, расходах,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муниципальной службы, предусмотренные перечнем должностей - ежегодно, не по</w:t>
      </w:r>
      <w:r>
        <w:rPr>
          <w:rFonts w:ascii="Calibri" w:hAnsi="Calibri"/>
        </w:rPr>
        <w:t xml:space="preserve">зднее 30 апреля года, следующего </w:t>
      </w:r>
      <w:proofErr w:type="gramStart"/>
      <w:r>
        <w:rPr>
          <w:rFonts w:ascii="Calibri" w:hAnsi="Calibri"/>
        </w:rPr>
        <w:t>за</w:t>
      </w:r>
      <w:proofErr w:type="gramEnd"/>
      <w:r>
        <w:rPr>
          <w:rFonts w:ascii="Calibri" w:hAnsi="Calibri"/>
        </w:rPr>
        <w:t xml:space="preserve"> отчетным.</w:t>
      </w:r>
    </w:p>
    <w:p w:rsidR="00523DED" w:rsidRDefault="001E51AE">
      <w:pPr>
        <w:pStyle w:val="Textbody"/>
        <w:tabs>
          <w:tab w:val="left" w:pos="1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2.3. </w:t>
      </w:r>
      <w:proofErr w:type="gramStart"/>
      <w:r>
        <w:rPr>
          <w:rFonts w:ascii="Calibri" w:hAnsi="Calibri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</w:t>
      </w:r>
      <w:r>
        <w:rPr>
          <w:rFonts w:ascii="Calibri" w:hAnsi="Calibri"/>
        </w:rPr>
        <w:t>летних детей муниципальными служащими, замещающими должности муниципальной службы, не включенные в перечень должностей, и претендующими на замещение должностей муниципальной службы, предусмотренных этим перечнем (далее – кандидаты, претендующие на замещени</w:t>
      </w:r>
      <w:r>
        <w:rPr>
          <w:rFonts w:ascii="Calibri" w:hAnsi="Calibri"/>
        </w:rPr>
        <w:t xml:space="preserve">е должностей, предусмотренных утвержденным </w:t>
      </w:r>
      <w:r>
        <w:rPr>
          <w:rFonts w:ascii="Calibri" w:hAnsi="Calibri"/>
        </w:rPr>
        <w:lastRenderedPageBreak/>
        <w:t>перечнем), - не позднее даты</w:t>
      </w:r>
      <w:proofErr w:type="gramEnd"/>
      <w:r>
        <w:rPr>
          <w:rFonts w:ascii="Calibri" w:hAnsi="Calibri"/>
        </w:rPr>
        <w:t>, предшествующей дате назначения на должность, предусмотренную утвержденным перечнем.</w:t>
      </w:r>
    </w:p>
    <w:p w:rsidR="00523DED" w:rsidRDefault="001E51AE">
      <w:pPr>
        <w:pStyle w:val="Textbody"/>
        <w:tabs>
          <w:tab w:val="left" w:pos="1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  <w:r w:rsidRPr="00523DED">
        <w:rPr>
          <w:rFonts w:ascii="Calibri" w:hAnsi="Calibri"/>
          <w:position w:val="9"/>
        </w:rPr>
        <w:t>1</w:t>
      </w:r>
      <w:r>
        <w:rPr>
          <w:rFonts w:ascii="Calibri" w:hAnsi="Calibri"/>
        </w:rPr>
        <w:t>. В случае если гражданин или муниципальный служащий обнаружили, что в представленных ими сведе</w:t>
      </w:r>
      <w:r>
        <w:rPr>
          <w:rFonts w:ascii="Calibri" w:hAnsi="Calibri"/>
        </w:rPr>
        <w:t>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распоряжением.</w:t>
      </w:r>
    </w:p>
    <w:p w:rsidR="00523DED" w:rsidRDefault="001E51AE">
      <w:pPr>
        <w:pStyle w:val="Textbody"/>
        <w:ind w:firstLine="567"/>
        <w:rPr>
          <w:rFonts w:ascii="Calibri" w:hAnsi="Calibri"/>
        </w:rPr>
      </w:pPr>
      <w:r>
        <w:rPr>
          <w:rFonts w:ascii="Calibri" w:hAnsi="Calibri"/>
        </w:rPr>
        <w:t>Муниципальный</w:t>
      </w:r>
      <w:r>
        <w:rPr>
          <w:rFonts w:ascii="Calibri" w:hAnsi="Calibri"/>
        </w:rPr>
        <w:t xml:space="preserve"> служащий может представить уточненные сведения в течение одного месяца после окончания срока, указанного в подпункте 2.2 пункта 2 настоящего распоряжения.</w:t>
      </w:r>
    </w:p>
    <w:p w:rsidR="00523DED" w:rsidRDefault="001E51AE">
      <w:pPr>
        <w:pStyle w:val="Textbody"/>
        <w:ind w:firstLine="567"/>
        <w:rPr>
          <w:rFonts w:ascii="Calibri" w:hAnsi="Calibri"/>
        </w:rPr>
      </w:pPr>
      <w:r>
        <w:rPr>
          <w:rFonts w:ascii="Calibri" w:hAnsi="Calibri"/>
        </w:rPr>
        <w:t>Гражданин, назначаемый на должность муниципальной службы, может представить уточненные сведения в те</w:t>
      </w:r>
      <w:r>
        <w:rPr>
          <w:rFonts w:ascii="Calibri" w:hAnsi="Calibri"/>
        </w:rPr>
        <w:t>чение одного месяца со дня представления сведений в соответствии с подпунктом 2.1 пункта 2 настоящего распоряжения.</w:t>
      </w:r>
    </w:p>
    <w:p w:rsidR="00523DED" w:rsidRDefault="001E51AE">
      <w:pPr>
        <w:pStyle w:val="Textbody"/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Кандидат, претендующий на замещение должности, предусмотренной утвержденным  перечнем, может представить уточненные сведения в течение </w:t>
      </w:r>
      <w:r>
        <w:rPr>
          <w:rFonts w:ascii="Calibri" w:hAnsi="Calibri"/>
        </w:rPr>
        <w:t>одного месяца после окончания срока, указанного в подпункте 2.3 пункта 2 настоящего распоряжения.</w:t>
      </w:r>
    </w:p>
    <w:p w:rsidR="00523DED" w:rsidRDefault="001E51AE">
      <w:pPr>
        <w:pStyle w:val="Textbody"/>
        <w:tabs>
          <w:tab w:val="left" w:pos="1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3. Отделу муниципальной службы и кадров (</w:t>
      </w:r>
      <w:proofErr w:type="spellStart"/>
      <w:r>
        <w:rPr>
          <w:rFonts w:ascii="Calibri" w:hAnsi="Calibri"/>
        </w:rPr>
        <w:t>Казимирова</w:t>
      </w:r>
      <w:proofErr w:type="spellEnd"/>
      <w:r>
        <w:rPr>
          <w:rFonts w:ascii="Calibri" w:hAnsi="Calibri"/>
        </w:rPr>
        <w:t xml:space="preserve"> Е.И.):</w:t>
      </w:r>
    </w:p>
    <w:p w:rsidR="00523DED" w:rsidRDefault="001E51AE">
      <w:pPr>
        <w:pStyle w:val="Textbody"/>
        <w:ind w:firstLine="540"/>
        <w:rPr>
          <w:rFonts w:ascii="Calibri" w:hAnsi="Calibri"/>
        </w:rPr>
      </w:pPr>
      <w:r>
        <w:rPr>
          <w:rFonts w:ascii="Calibri" w:hAnsi="Calibri"/>
        </w:rPr>
        <w:t>3.1. Проводить в соответствии с законодательством Российской Федерации проверку достоверности и п</w:t>
      </w:r>
      <w:r>
        <w:rPr>
          <w:rFonts w:ascii="Calibri" w:hAnsi="Calibri"/>
        </w:rPr>
        <w:t>олноты сведений о доходах, представленных гражданами и муниципальными служащими администрации Ленинского района города Нижнего Новгорода.</w:t>
      </w:r>
    </w:p>
    <w:p w:rsidR="00523DED" w:rsidRDefault="001E51AE">
      <w:pPr>
        <w:pStyle w:val="Textbody"/>
        <w:ind w:firstLine="540"/>
        <w:rPr>
          <w:rFonts w:ascii="Calibri" w:hAnsi="Calibri"/>
        </w:rPr>
      </w:pPr>
      <w:r>
        <w:rPr>
          <w:rFonts w:ascii="Calibri" w:hAnsi="Calibri"/>
        </w:rPr>
        <w:t xml:space="preserve">3.2. Приобщать к личному делу муниципального служащего представленные им сведения, указанные в подпункте 2.2 пункта 2 </w:t>
      </w:r>
      <w:r>
        <w:rPr>
          <w:rFonts w:ascii="Calibri" w:hAnsi="Calibri"/>
        </w:rPr>
        <w:t>настоящего распоряжения, и информацию о результатах проверки достоверности и полноты этих сведений.</w:t>
      </w:r>
    </w:p>
    <w:p w:rsidR="00523DED" w:rsidRDefault="001E51AE">
      <w:pPr>
        <w:pStyle w:val="Textbody"/>
        <w:ind w:firstLine="540"/>
        <w:rPr>
          <w:rFonts w:ascii="Calibri" w:hAnsi="Calibri"/>
        </w:rPr>
      </w:pPr>
      <w:r>
        <w:rPr>
          <w:rFonts w:ascii="Calibri" w:hAnsi="Calibri"/>
        </w:rPr>
        <w:t>3.3. Размещать в порядке, утвержденном городской Думой города Нижнего Новгорода, на официальном сайте администрации города Нижнего Новгорода сведения, преду</w:t>
      </w:r>
      <w:r>
        <w:rPr>
          <w:rFonts w:ascii="Calibri" w:hAnsi="Calibri"/>
        </w:rPr>
        <w:t>смотренные подпунктом 2.2 пункта 2 настоящего распоряжения, в течение 14 рабочих дней со дня истечения срока, установленного для их подачи.</w:t>
      </w:r>
    </w:p>
    <w:p w:rsidR="00523DED" w:rsidRDefault="001E51AE">
      <w:pPr>
        <w:pStyle w:val="Textbody"/>
        <w:tabs>
          <w:tab w:val="left" w:pos="5535"/>
        </w:tabs>
        <w:ind w:firstLine="540"/>
        <w:rPr>
          <w:rFonts w:ascii="Calibri" w:hAnsi="Calibri"/>
        </w:rPr>
      </w:pPr>
      <w:r>
        <w:rPr>
          <w:rFonts w:ascii="Calibri" w:hAnsi="Calibri"/>
        </w:rPr>
        <w:t xml:space="preserve">3.4. </w:t>
      </w:r>
      <w:r>
        <w:rPr>
          <w:rFonts w:ascii="Calibri" w:hAnsi="Calibri"/>
        </w:rPr>
        <w:t>Предоставлять по запросам общероссийских средств массовой информации сведения, указанные в подпункте 2.2 пункта</w:t>
      </w:r>
      <w:r>
        <w:rPr>
          <w:rFonts w:ascii="Calibri" w:hAnsi="Calibri"/>
        </w:rPr>
        <w:t xml:space="preserve"> 2 настоящего распоряжения, если они отсутствуют на официальном сайте администрации города Нижнего Новгорода, в порядке, утвержденном городской Думой города Нижнего Новгорода, в течение 7 рабочих дней со дня поступления запроса от общероссийских средств ма</w:t>
      </w:r>
      <w:r>
        <w:rPr>
          <w:rFonts w:ascii="Calibri" w:hAnsi="Calibri"/>
        </w:rPr>
        <w:t>ссовой информации</w:t>
      </w:r>
      <w:r>
        <w:rPr>
          <w:rFonts w:ascii="Calibri" w:hAnsi="Calibri"/>
        </w:rPr>
        <w:t>.</w:t>
      </w:r>
    </w:p>
    <w:p w:rsidR="00523DED" w:rsidRDefault="001E51AE">
      <w:pPr>
        <w:pStyle w:val="Textbody"/>
        <w:ind w:firstLine="540"/>
        <w:rPr>
          <w:rFonts w:ascii="Calibri" w:hAnsi="Calibri"/>
        </w:rPr>
      </w:pPr>
      <w:r>
        <w:rPr>
          <w:rFonts w:ascii="Calibri" w:hAnsi="Calibri"/>
        </w:rPr>
        <w:t>3.5. Сообщать о запросе, указанном в подпункте 4.4 пункта 4 настоящего распоряжения, лицу, замещающему должность муниципальной службы в отношении которого был направлен запрос, в течение 3 рабочих дней со дня поступления запроса от общер</w:t>
      </w:r>
      <w:r>
        <w:rPr>
          <w:rFonts w:ascii="Calibri" w:hAnsi="Calibri"/>
        </w:rPr>
        <w:t>оссийского средства массовой информации.</w:t>
      </w:r>
    </w:p>
    <w:p w:rsidR="00523DED" w:rsidRDefault="001E51AE">
      <w:pPr>
        <w:pStyle w:val="Textbody"/>
        <w:ind w:firstLine="5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proofErr w:type="gramStart"/>
      <w:r>
        <w:rPr>
          <w:rFonts w:ascii="Calibri" w:hAnsi="Calibri"/>
        </w:rPr>
        <w:t>Контроль за</w:t>
      </w:r>
      <w:proofErr w:type="gramEnd"/>
      <w:r>
        <w:rPr>
          <w:rFonts w:ascii="Calibri" w:hAnsi="Calibri"/>
        </w:rPr>
        <w:t xml:space="preserve"> исполнением распоряжения возложить на заместителя главы администрации района по развитию Рожкову Н.И.</w:t>
      </w:r>
    </w:p>
    <w:p w:rsidR="00523DED" w:rsidRDefault="00523DED">
      <w:pPr>
        <w:pStyle w:val="Textbody"/>
        <w:ind w:firstLine="540"/>
        <w:rPr>
          <w:rFonts w:ascii="Calibri" w:hAnsi="Calibri" w:cs="Times New Roman CYR"/>
          <w:color w:val="000000"/>
          <w:szCs w:val="28"/>
        </w:rPr>
      </w:pPr>
    </w:p>
    <w:p w:rsidR="00523DED" w:rsidRDefault="001E51AE">
      <w:pPr>
        <w:pStyle w:val="Standard"/>
        <w:jc w:val="both"/>
        <w:rPr>
          <w:rFonts w:ascii="Calibri" w:hAnsi="Calibri" w:cs="Times New Roman CYR"/>
          <w:color w:val="000000"/>
          <w:sz w:val="28"/>
          <w:szCs w:val="28"/>
        </w:rPr>
      </w:pP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</w:r>
      <w:r>
        <w:rPr>
          <w:rFonts w:ascii="Calibri" w:hAnsi="Calibri" w:cs="Times New Roman CYR"/>
          <w:color w:val="000000"/>
          <w:sz w:val="28"/>
          <w:szCs w:val="28"/>
        </w:rPr>
        <w:tab/>
        <w:t>В.Н. Лазарев</w:t>
      </w:r>
    </w:p>
    <w:p w:rsidR="00523DED" w:rsidRDefault="00523DED">
      <w:pPr>
        <w:pStyle w:val="Standard"/>
        <w:jc w:val="both"/>
        <w:rPr>
          <w:rFonts w:ascii="Calibri" w:hAnsi="Calibri" w:cs="Times New Roman CYR"/>
          <w:color w:val="000000"/>
          <w:sz w:val="28"/>
          <w:szCs w:val="28"/>
        </w:rPr>
      </w:pPr>
    </w:p>
    <w:p w:rsidR="00523DED" w:rsidRDefault="001E51AE">
      <w:pPr>
        <w:pStyle w:val="Textbody"/>
        <w:rPr>
          <w:rFonts w:ascii="Calibri" w:hAnsi="Calibri" w:cs="Times New Roman CYR"/>
          <w:color w:val="000000"/>
          <w:szCs w:val="28"/>
        </w:rPr>
      </w:pPr>
      <w:proofErr w:type="spellStart"/>
      <w:r>
        <w:rPr>
          <w:rFonts w:ascii="Calibri" w:hAnsi="Calibri" w:cs="Times New Roman CYR"/>
          <w:color w:val="000000"/>
          <w:szCs w:val="28"/>
        </w:rPr>
        <w:t>Казимирова</w:t>
      </w:r>
      <w:proofErr w:type="spellEnd"/>
    </w:p>
    <w:p w:rsidR="00523DED" w:rsidRDefault="001E51AE">
      <w:pPr>
        <w:pStyle w:val="Textbody"/>
        <w:rPr>
          <w:rFonts w:ascii="Calibri" w:hAnsi="Calibri" w:cs="Times New Roman CYR"/>
          <w:color w:val="000000"/>
          <w:szCs w:val="28"/>
        </w:rPr>
      </w:pPr>
      <w:r>
        <w:rPr>
          <w:rFonts w:ascii="Calibri" w:hAnsi="Calibri" w:cs="Times New Roman CYR"/>
          <w:color w:val="000000"/>
          <w:szCs w:val="28"/>
        </w:rPr>
        <w:t>258 10 16</w:t>
      </w:r>
    </w:p>
    <w:p w:rsidR="00523DED" w:rsidRDefault="00523DED">
      <w:pPr>
        <w:pStyle w:val="Textbody"/>
        <w:jc w:val="left"/>
        <w:rPr>
          <w:rFonts w:ascii="Calibri" w:hAnsi="Calibri" w:cs="Times New Roman CYR"/>
          <w:color w:val="000000"/>
          <w:szCs w:val="28"/>
        </w:rPr>
      </w:pPr>
    </w:p>
    <w:p w:rsidR="00523DED" w:rsidRDefault="001E51AE">
      <w:pPr>
        <w:pStyle w:val="Textbody"/>
        <w:jc w:val="left"/>
        <w:rPr>
          <w:rFonts w:ascii="Calibri" w:hAnsi="Calibri" w:cs="Times New Roman CYR"/>
          <w:color w:val="000000"/>
          <w:szCs w:val="28"/>
        </w:rPr>
      </w:pPr>
      <w:r>
        <w:rPr>
          <w:rFonts w:ascii="Calibri" w:hAnsi="Calibri" w:cs="Times New Roman CYR"/>
          <w:color w:val="000000"/>
          <w:szCs w:val="28"/>
        </w:rPr>
        <w:tab/>
      </w:r>
      <w:r>
        <w:rPr>
          <w:rFonts w:ascii="Calibri" w:hAnsi="Calibri" w:cs="Times New Roman CYR"/>
          <w:color w:val="000000"/>
          <w:szCs w:val="28"/>
        </w:rPr>
        <w:tab/>
      </w:r>
      <w:r>
        <w:rPr>
          <w:rFonts w:ascii="Calibri" w:hAnsi="Calibri" w:cs="Times New Roman CYR"/>
          <w:color w:val="000000"/>
          <w:szCs w:val="28"/>
        </w:rPr>
        <w:tab/>
      </w:r>
      <w:r>
        <w:rPr>
          <w:rFonts w:ascii="Calibri" w:hAnsi="Calibri" w:cs="Times New Roman CYR"/>
          <w:color w:val="000000"/>
          <w:szCs w:val="28"/>
        </w:rPr>
        <w:tab/>
      </w:r>
      <w:r>
        <w:rPr>
          <w:rFonts w:ascii="Calibri" w:hAnsi="Calibri" w:cs="Times New Roman CYR"/>
          <w:color w:val="000000"/>
          <w:szCs w:val="28"/>
        </w:rPr>
        <w:tab/>
      </w:r>
      <w:r>
        <w:rPr>
          <w:rFonts w:ascii="Calibri" w:hAnsi="Calibri" w:cs="Times New Roman CYR"/>
          <w:color w:val="000000"/>
          <w:szCs w:val="28"/>
        </w:rPr>
        <w:tab/>
      </w:r>
      <w:r>
        <w:rPr>
          <w:rFonts w:ascii="Calibri" w:hAnsi="Calibri" w:cs="Times New Roman CYR"/>
          <w:color w:val="000000"/>
          <w:szCs w:val="28"/>
        </w:rPr>
        <w:tab/>
        <w:t>Утвержден</w:t>
      </w:r>
    </w:p>
    <w:p w:rsidR="00523DED" w:rsidRDefault="001E51AE">
      <w:pPr>
        <w:pStyle w:val="Textbody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распоряжением главы </w:t>
      </w:r>
      <w:r>
        <w:rPr>
          <w:rFonts w:ascii="Calibri" w:hAnsi="Calibri"/>
        </w:rPr>
        <w:t xml:space="preserve">администрации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Ленинского района</w:t>
      </w:r>
    </w:p>
    <w:p w:rsidR="00523DED" w:rsidRDefault="001E51AE">
      <w:pPr>
        <w:pStyle w:val="Textbody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города Нижнего Новгорода</w:t>
      </w:r>
    </w:p>
    <w:p w:rsidR="00523DED" w:rsidRDefault="001E51AE">
      <w:pPr>
        <w:pStyle w:val="Textbody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от 07.09.2012 №1133-р</w:t>
      </w:r>
    </w:p>
    <w:p w:rsidR="00523DED" w:rsidRDefault="001E51AE">
      <w:pPr>
        <w:pStyle w:val="Textbody"/>
        <w:ind w:right="-84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Cs w:val="28"/>
        </w:rPr>
        <w:t xml:space="preserve">(в редакции распоряжений главы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администрации Ленинского района города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Нижнего Новгорода  от 28.12.2012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>№1700-р, от 05.04.2</w:t>
      </w:r>
      <w:r>
        <w:rPr>
          <w:rFonts w:ascii="Calibri" w:hAnsi="Calibri"/>
          <w:szCs w:val="28"/>
        </w:rPr>
        <w:t xml:space="preserve">013 №418-р, от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>24.09.2013 №1209-р, от 25.09.2013 №1215-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spellStart"/>
      <w:proofErr w:type="gramStart"/>
      <w:r>
        <w:rPr>
          <w:rFonts w:ascii="Calibri" w:hAnsi="Calibri"/>
          <w:szCs w:val="28"/>
        </w:rPr>
        <w:t>р</w:t>
      </w:r>
      <w:proofErr w:type="spellEnd"/>
      <w:proofErr w:type="gramEnd"/>
      <w:r>
        <w:rPr>
          <w:rFonts w:ascii="Calibri" w:hAnsi="Calibri"/>
          <w:szCs w:val="28"/>
        </w:rPr>
        <w:t xml:space="preserve">, от 02.10.2013 №1256-р, от 09.11.2015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color w:val="000000"/>
          <w:szCs w:val="28"/>
        </w:rPr>
        <w:t xml:space="preserve">№1585-р, от 24.03.2017 №260-р, от </w:t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  <w:t xml:space="preserve">16.01.2018 №25-р, от 06.11.2018 №1218-р, </w:t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</w:r>
      <w:r>
        <w:rPr>
          <w:rFonts w:ascii="Calibri" w:hAnsi="Calibri"/>
          <w:color w:val="000000"/>
          <w:szCs w:val="28"/>
        </w:rPr>
        <w:tab/>
        <w:t>от 27.02.2019 №249-р, от 02.02.2021 №88-р</w:t>
      </w:r>
      <w:r>
        <w:rPr>
          <w:rFonts w:ascii="Calibri" w:hAnsi="Calibri"/>
          <w:szCs w:val="28"/>
        </w:rPr>
        <w:t>)</w:t>
      </w:r>
    </w:p>
    <w:p w:rsidR="00523DED" w:rsidRDefault="001E51AE">
      <w:pPr>
        <w:pStyle w:val="Textbody"/>
        <w:jc w:val="left"/>
        <w:rPr>
          <w:rFonts w:ascii="Calibri" w:hAnsi="Calibri"/>
        </w:rPr>
      </w:pPr>
      <w:r>
        <w:rPr>
          <w:rFonts w:ascii="Calibri" w:hAnsi="Calibri"/>
        </w:rPr>
        <w:t> </w:t>
      </w:r>
    </w:p>
    <w:p w:rsidR="00523DED" w:rsidRDefault="001E51AE">
      <w:pPr>
        <w:pStyle w:val="Textbody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523DED" w:rsidRDefault="001E51AE">
      <w:pPr>
        <w:pStyle w:val="Textbody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ПЕРЕЧЕНЬ</w:t>
      </w:r>
    </w:p>
    <w:p w:rsidR="00523DED" w:rsidRDefault="001E51AE">
      <w:pPr>
        <w:pStyle w:val="Textbody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должностей муниципальной службы администрации Ленинского района города Нижнего Новгорода, при 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</w:t>
      </w:r>
      <w:r>
        <w:rPr>
          <w:rFonts w:ascii="Calibri" w:hAnsi="Calibri"/>
          <w:b/>
        </w:rPr>
        <w:t>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523DED" w:rsidRDefault="00523DED">
      <w:pPr>
        <w:pStyle w:val="Textbody"/>
        <w:jc w:val="center"/>
        <w:rPr>
          <w:rFonts w:ascii="Calibri" w:hAnsi="Calibri" w:cs="Times New Roman CYR"/>
          <w:b/>
          <w:bCs/>
          <w:color w:val="000000"/>
          <w:szCs w:val="28"/>
        </w:rPr>
      </w:pPr>
    </w:p>
    <w:p w:rsidR="00523DED" w:rsidRDefault="001E51AE">
      <w:pPr>
        <w:pStyle w:val="Textbody"/>
        <w:spacing w:after="283" w:line="0" w:lineRule="atLeast"/>
        <w:ind w:hanging="360"/>
        <w:jc w:val="center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Руководители администрации района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Первый заместитель главы администрации района;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 xml:space="preserve">Заместители главы </w:t>
      </w:r>
      <w:r>
        <w:rPr>
          <w:rFonts w:ascii="Calibri" w:hAnsi="Calibri"/>
        </w:rPr>
        <w:t>администрации района.</w:t>
      </w:r>
    </w:p>
    <w:p w:rsidR="00523DED" w:rsidRDefault="001E51AE">
      <w:pPr>
        <w:pStyle w:val="Textbody"/>
        <w:spacing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2. Управление жилищного фонда, инженерной инфраструктуры и</w:t>
      </w:r>
    </w:p>
    <w:p w:rsidR="00523DED" w:rsidRDefault="001E51AE">
      <w:pPr>
        <w:pStyle w:val="Textbody"/>
        <w:spacing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коммунального хозяйства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управления;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 жилищного фонда и строительства;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 отдела жилищного фонда и строительства;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 инженерной</w:t>
      </w:r>
      <w:r>
        <w:rPr>
          <w:rFonts w:ascii="Calibri" w:hAnsi="Calibri"/>
        </w:rPr>
        <w:t xml:space="preserve"> инфраструктуры и коммунального хозяйства;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Консультанты отдела инженерной инфраструктуры и коммунального хозяйства;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 по учету и распределению жилья.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3. Управление благоустройства и содержания дорог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управления;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Начальник отдела </w:t>
      </w:r>
      <w:r>
        <w:rPr>
          <w:rFonts w:ascii="Calibri" w:hAnsi="Calibri"/>
        </w:rPr>
        <w:t>благоустройства;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 по содержанию дорог;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 отдела по содержанию дорог.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4.  Управление экономического развития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управления;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 предпринимательства и развития территорий;</w:t>
      </w:r>
    </w:p>
    <w:p w:rsidR="00523DED" w:rsidRDefault="001E51AE">
      <w:pPr>
        <w:pStyle w:val="Textbody"/>
        <w:spacing w:after="283"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Заместитель начальника отдела предприним</w:t>
      </w:r>
      <w:r>
        <w:rPr>
          <w:rFonts w:ascii="Calibri" w:hAnsi="Calibri"/>
        </w:rPr>
        <w:t>ательства и развития территорий;</w:t>
      </w:r>
    </w:p>
    <w:p w:rsidR="00523DED" w:rsidRDefault="001E51AE">
      <w:pPr>
        <w:pStyle w:val="Textbody"/>
        <w:spacing w:after="283"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Консультанты отдела предпринимательства и развития территорий;</w:t>
      </w:r>
    </w:p>
    <w:p w:rsidR="00523DED" w:rsidRDefault="001E51AE">
      <w:pPr>
        <w:pStyle w:val="Textbody"/>
        <w:spacing w:after="283"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Начальник отдела экономики.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5. Отдел бухгалтерского учета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Консультанты.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6. Управление образования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управления;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Заместитель начальника</w:t>
      </w:r>
      <w:r>
        <w:rPr>
          <w:rFonts w:ascii="Calibri" w:hAnsi="Calibri"/>
        </w:rPr>
        <w:t xml:space="preserve"> управления;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сектора общего образования;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 опеки и попечительства;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 отдела опеки и попечительства;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сектора дошкольного образования;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 сектора по вопросам воспитания.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7. Отдел культуры, спорта и молоде</w:t>
      </w:r>
      <w:r>
        <w:rPr>
          <w:rFonts w:ascii="Calibri" w:hAnsi="Calibri"/>
        </w:rPr>
        <w:t>жной политики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Консультанты.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8. Сектор по обеспечению деятельности комиссии по делам несовершеннолетних и защите их прав</w:t>
      </w:r>
    </w:p>
    <w:p w:rsidR="00523DED" w:rsidRDefault="001E51AE">
      <w:pPr>
        <w:pStyle w:val="Textbody"/>
        <w:spacing w:after="283"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Начальник сектора.</w:t>
      </w:r>
    </w:p>
    <w:p w:rsidR="00523DED" w:rsidRDefault="001E51AE">
      <w:pPr>
        <w:pStyle w:val="Textbody"/>
        <w:spacing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9. Отдел документационного обеспечения и работы с обращениями граждан</w:t>
      </w:r>
    </w:p>
    <w:p w:rsidR="00523DED" w:rsidRDefault="00523DED">
      <w:pPr>
        <w:pStyle w:val="Textbody"/>
        <w:spacing w:line="0" w:lineRule="atLeast"/>
        <w:jc w:val="center"/>
        <w:rPr>
          <w:rFonts w:ascii="Calibri" w:hAnsi="Calibri"/>
        </w:rPr>
      </w:pPr>
    </w:p>
    <w:p w:rsidR="00523DED" w:rsidRDefault="001E51AE">
      <w:pPr>
        <w:pStyle w:val="Textbody"/>
        <w:spacing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Начальник отдела.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 xml:space="preserve">10. Отдел </w:t>
      </w:r>
      <w:r>
        <w:rPr>
          <w:rFonts w:ascii="Calibri" w:hAnsi="Calibri"/>
        </w:rPr>
        <w:t>контроля и организационной работы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11. Отдел по работе с населением и развитию социального партнерства</w:t>
      </w:r>
    </w:p>
    <w:p w:rsidR="00523DED" w:rsidRDefault="001E51AE">
      <w:pPr>
        <w:pStyle w:val="Textbody"/>
        <w:spacing w:after="283"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Начальник отдела.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12. Отдел муниципальной службы и кадров</w:t>
      </w:r>
    </w:p>
    <w:p w:rsidR="00523DED" w:rsidRDefault="001E51AE">
      <w:pPr>
        <w:pStyle w:val="Textbody"/>
        <w:spacing w:after="283"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Начальник отдела.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13. Отдел информационных технологий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отдела;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 xml:space="preserve">14. </w:t>
      </w:r>
      <w:r>
        <w:rPr>
          <w:rFonts w:ascii="Calibri" w:hAnsi="Calibri"/>
        </w:rPr>
        <w:t>Сектор мобилизационной подготовки</w:t>
      </w:r>
    </w:p>
    <w:p w:rsidR="00523DED" w:rsidRDefault="001E51AE">
      <w:pPr>
        <w:pStyle w:val="Textbody"/>
        <w:spacing w:after="283" w:line="0" w:lineRule="atLeast"/>
        <w:jc w:val="left"/>
        <w:rPr>
          <w:rFonts w:ascii="Calibri" w:hAnsi="Calibri"/>
        </w:rPr>
      </w:pPr>
      <w:r>
        <w:rPr>
          <w:rFonts w:ascii="Calibri" w:hAnsi="Calibri"/>
        </w:rPr>
        <w:t>Начальник сектора.</w:t>
      </w:r>
    </w:p>
    <w:p w:rsidR="00523DED" w:rsidRDefault="001E51AE">
      <w:pPr>
        <w:pStyle w:val="Textbody"/>
        <w:spacing w:after="283" w:line="0" w:lineRule="atLeast"/>
        <w:jc w:val="center"/>
        <w:rPr>
          <w:rFonts w:ascii="Calibri" w:hAnsi="Calibri"/>
        </w:rPr>
      </w:pPr>
      <w:r>
        <w:rPr>
          <w:rFonts w:ascii="Calibri" w:hAnsi="Calibri"/>
        </w:rPr>
        <w:t>15. Юридический отдел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Начальник отдела;</w:t>
      </w:r>
    </w:p>
    <w:p w:rsidR="00523DED" w:rsidRDefault="001E51AE">
      <w:pPr>
        <w:pStyle w:val="Textbody"/>
        <w:spacing w:after="283" w:line="0" w:lineRule="atLeast"/>
        <w:rPr>
          <w:rFonts w:ascii="Calibri" w:hAnsi="Calibri"/>
        </w:rPr>
      </w:pPr>
      <w:r>
        <w:rPr>
          <w:rFonts w:ascii="Calibri" w:hAnsi="Calibri"/>
        </w:rPr>
        <w:t>Консультант.</w:t>
      </w:r>
    </w:p>
    <w:p w:rsidR="00523DED" w:rsidRDefault="00523DED">
      <w:pPr>
        <w:pStyle w:val="Textbody"/>
        <w:spacing w:after="283" w:line="0" w:lineRule="atLeast"/>
        <w:jc w:val="center"/>
        <w:rPr>
          <w:rFonts w:ascii="Calibri" w:hAnsi="Calibri"/>
        </w:rPr>
      </w:pPr>
    </w:p>
    <w:p w:rsidR="00523DED" w:rsidRDefault="00523DED">
      <w:pPr>
        <w:pStyle w:val="Textbody"/>
        <w:spacing w:after="283" w:line="0" w:lineRule="atLeast"/>
        <w:rPr>
          <w:rFonts w:ascii="Calibri" w:hAnsi="Calibri"/>
        </w:rPr>
      </w:pPr>
    </w:p>
    <w:p w:rsidR="00523DED" w:rsidRDefault="00523DED">
      <w:pPr>
        <w:pStyle w:val="Textbody"/>
        <w:spacing w:after="283" w:line="0" w:lineRule="atLeast"/>
        <w:ind w:firstLine="720"/>
        <w:rPr>
          <w:rFonts w:ascii="Calibri" w:hAnsi="Calibri"/>
        </w:rPr>
      </w:pPr>
    </w:p>
    <w:p w:rsidR="00523DED" w:rsidRDefault="00523DED">
      <w:pPr>
        <w:pStyle w:val="Textbody"/>
        <w:spacing w:line="0" w:lineRule="atLeast"/>
        <w:rPr>
          <w:rFonts w:ascii="Calibri" w:hAnsi="Calibri" w:cs="Times New Roman CYR"/>
          <w:b/>
          <w:bCs/>
          <w:color w:val="000000"/>
          <w:szCs w:val="28"/>
        </w:rPr>
      </w:pPr>
    </w:p>
    <w:sectPr w:rsidR="00523DED" w:rsidSect="00523DED">
      <w:pgSz w:w="11906" w:h="16838"/>
      <w:pgMar w:top="454" w:right="338" w:bottom="454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AE" w:rsidRDefault="001E51AE" w:rsidP="00523DED">
      <w:r>
        <w:separator/>
      </w:r>
    </w:p>
  </w:endnote>
  <w:endnote w:type="continuationSeparator" w:id="0">
    <w:p w:rsidR="001E51AE" w:rsidRDefault="001E51AE" w:rsidP="0052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AE" w:rsidRDefault="001E51AE" w:rsidP="00523DED">
      <w:r w:rsidRPr="00523DED">
        <w:rPr>
          <w:color w:val="000000"/>
        </w:rPr>
        <w:separator/>
      </w:r>
    </w:p>
  </w:footnote>
  <w:footnote w:type="continuationSeparator" w:id="0">
    <w:p w:rsidR="001E51AE" w:rsidRDefault="001E51AE" w:rsidP="0052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81"/>
    <w:multiLevelType w:val="multilevel"/>
    <w:tmpl w:val="223E05D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79792A"/>
    <w:multiLevelType w:val="multilevel"/>
    <w:tmpl w:val="16F2B5D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F54BC"/>
    <w:multiLevelType w:val="multilevel"/>
    <w:tmpl w:val="FE549BE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DD51A5"/>
    <w:multiLevelType w:val="multilevel"/>
    <w:tmpl w:val="DE2859E0"/>
    <w:styleLink w:val="WW8Num17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F855D58"/>
    <w:multiLevelType w:val="multilevel"/>
    <w:tmpl w:val="619ACB7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8806FC"/>
    <w:multiLevelType w:val="multilevel"/>
    <w:tmpl w:val="671E610C"/>
    <w:styleLink w:val="WW8Num19"/>
    <w:lvl w:ilvl="0">
      <w:numFmt w:val="bullet"/>
      <w:lvlText w:val=""/>
      <w:lvlJc w:val="left"/>
      <w:rPr>
        <w:rFonts w:ascii="Symbol" w:hAnsi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B97040A"/>
    <w:multiLevelType w:val="multilevel"/>
    <w:tmpl w:val="2B04A44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F1E3B9B"/>
    <w:multiLevelType w:val="multilevel"/>
    <w:tmpl w:val="EB4C68C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BC95A19"/>
    <w:multiLevelType w:val="multilevel"/>
    <w:tmpl w:val="55C49400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C815096"/>
    <w:multiLevelType w:val="multilevel"/>
    <w:tmpl w:val="870E8DB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F4578DB"/>
    <w:multiLevelType w:val="multilevel"/>
    <w:tmpl w:val="94BC970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6D93974"/>
    <w:multiLevelType w:val="multilevel"/>
    <w:tmpl w:val="B5342EC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D9C2A48"/>
    <w:multiLevelType w:val="multilevel"/>
    <w:tmpl w:val="9926D7CC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561410A"/>
    <w:multiLevelType w:val="multilevel"/>
    <w:tmpl w:val="B94E682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8D35C46"/>
    <w:multiLevelType w:val="multilevel"/>
    <w:tmpl w:val="621092DA"/>
    <w:styleLink w:val="WW8Num2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BB4641"/>
    <w:multiLevelType w:val="multilevel"/>
    <w:tmpl w:val="B82AAC6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2CE4ABC"/>
    <w:multiLevelType w:val="multilevel"/>
    <w:tmpl w:val="B31E382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8292D15"/>
    <w:multiLevelType w:val="multilevel"/>
    <w:tmpl w:val="95F69C96"/>
    <w:styleLink w:val="WW8Num1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A8F3D04"/>
    <w:multiLevelType w:val="multilevel"/>
    <w:tmpl w:val="2B0A6D8E"/>
    <w:styleLink w:val="WW8Num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F8323B3"/>
    <w:multiLevelType w:val="multilevel"/>
    <w:tmpl w:val="7FAECD8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0"/>
  </w:num>
  <w:num w:numId="8">
    <w:abstractNumId w:val="15"/>
  </w:num>
  <w:num w:numId="9">
    <w:abstractNumId w:val="6"/>
  </w:num>
  <w:num w:numId="10">
    <w:abstractNumId w:val="1"/>
  </w:num>
  <w:num w:numId="11">
    <w:abstractNumId w:val="7"/>
  </w:num>
  <w:num w:numId="12">
    <w:abstractNumId w:val="19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3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ED"/>
    <w:rsid w:val="001E51AE"/>
    <w:rsid w:val="00523DED"/>
    <w:rsid w:val="0060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DE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Standard"/>
    <w:next w:val="Textbody"/>
    <w:rsid w:val="00523D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523DED"/>
    <w:pPr>
      <w:jc w:val="both"/>
    </w:pPr>
    <w:rPr>
      <w:sz w:val="28"/>
    </w:rPr>
  </w:style>
  <w:style w:type="paragraph" w:styleId="a4">
    <w:name w:val="Subtitle"/>
    <w:basedOn w:val="a3"/>
    <w:next w:val="Textbody"/>
    <w:rsid w:val="00523DED"/>
    <w:pPr>
      <w:jc w:val="center"/>
    </w:pPr>
    <w:rPr>
      <w:i/>
      <w:iCs/>
    </w:rPr>
  </w:style>
  <w:style w:type="paragraph" w:styleId="a5">
    <w:name w:val="List"/>
    <w:basedOn w:val="Textbody"/>
    <w:rsid w:val="00523DED"/>
    <w:rPr>
      <w:rFonts w:ascii="Arial" w:hAnsi="Arial" w:cs="Tahoma"/>
      <w:sz w:val="24"/>
    </w:rPr>
  </w:style>
  <w:style w:type="paragraph" w:customStyle="1" w:styleId="Caption">
    <w:name w:val="Caption"/>
    <w:basedOn w:val="Standard"/>
    <w:rsid w:val="00523DE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523DED"/>
    <w:pPr>
      <w:suppressLineNumbers/>
    </w:pPr>
    <w:rPr>
      <w:rFonts w:ascii="Arial" w:hAnsi="Arial" w:cs="Tahoma"/>
      <w:sz w:val="24"/>
    </w:rPr>
  </w:style>
  <w:style w:type="paragraph" w:customStyle="1" w:styleId="Heading1">
    <w:name w:val="Heading 1"/>
    <w:basedOn w:val="Standard"/>
    <w:next w:val="Standard"/>
    <w:rsid w:val="00523DED"/>
    <w:pPr>
      <w:keepNext/>
      <w:ind w:firstLine="426"/>
      <w:jc w:val="both"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523DED"/>
    <w:pPr>
      <w:keepNext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523DED"/>
    <w:pPr>
      <w:keepNext/>
      <w:jc w:val="both"/>
      <w:outlineLvl w:val="2"/>
    </w:pPr>
    <w:rPr>
      <w:sz w:val="28"/>
    </w:rPr>
  </w:style>
  <w:style w:type="paragraph" w:customStyle="1" w:styleId="Heading4">
    <w:name w:val="Heading 4"/>
    <w:basedOn w:val="Standard"/>
    <w:next w:val="Standard"/>
    <w:rsid w:val="00523DED"/>
    <w:pPr>
      <w:keepNext/>
      <w:ind w:firstLine="851"/>
      <w:outlineLvl w:val="3"/>
    </w:pPr>
    <w:rPr>
      <w:sz w:val="28"/>
    </w:rPr>
  </w:style>
  <w:style w:type="paragraph" w:customStyle="1" w:styleId="Heading5">
    <w:name w:val="Heading 5"/>
    <w:basedOn w:val="Standard"/>
    <w:next w:val="Standard"/>
    <w:rsid w:val="00523DED"/>
    <w:pPr>
      <w:keepNext/>
      <w:outlineLvl w:val="4"/>
    </w:pPr>
    <w:rPr>
      <w:sz w:val="24"/>
    </w:rPr>
  </w:style>
  <w:style w:type="paragraph" w:customStyle="1" w:styleId="Heading6">
    <w:name w:val="Heading 6"/>
    <w:basedOn w:val="Standard"/>
    <w:next w:val="Standard"/>
    <w:rsid w:val="00523DED"/>
    <w:pPr>
      <w:keepNext/>
      <w:jc w:val="center"/>
      <w:outlineLvl w:val="5"/>
    </w:pPr>
    <w:rPr>
      <w:b/>
      <w:sz w:val="44"/>
    </w:rPr>
  </w:style>
  <w:style w:type="paragraph" w:customStyle="1" w:styleId="Textbodyindent">
    <w:name w:val="Text body indent"/>
    <w:basedOn w:val="Standard"/>
    <w:rsid w:val="00523DED"/>
    <w:pPr>
      <w:ind w:firstLine="567"/>
    </w:pPr>
    <w:rPr>
      <w:sz w:val="28"/>
    </w:rPr>
  </w:style>
  <w:style w:type="paragraph" w:styleId="2">
    <w:name w:val="Body Text Indent 2"/>
    <w:basedOn w:val="Standard"/>
    <w:rsid w:val="00523DED"/>
    <w:pPr>
      <w:ind w:firstLine="851"/>
      <w:jc w:val="both"/>
    </w:pPr>
    <w:rPr>
      <w:sz w:val="28"/>
    </w:rPr>
  </w:style>
  <w:style w:type="paragraph" w:styleId="3">
    <w:name w:val="Body Text Indent 3"/>
    <w:basedOn w:val="Standard"/>
    <w:rsid w:val="00523DED"/>
    <w:pPr>
      <w:ind w:firstLine="851"/>
    </w:pPr>
    <w:rPr>
      <w:sz w:val="28"/>
      <w:lang w:val="en-US"/>
    </w:rPr>
  </w:style>
  <w:style w:type="paragraph" w:styleId="a6">
    <w:name w:val="caption"/>
    <w:basedOn w:val="Standard"/>
    <w:next w:val="Standard"/>
    <w:rsid w:val="00523DED"/>
    <w:pPr>
      <w:jc w:val="center"/>
    </w:pPr>
    <w:rPr>
      <w:b/>
      <w:sz w:val="32"/>
    </w:rPr>
  </w:style>
  <w:style w:type="paragraph" w:customStyle="1" w:styleId="Quotations">
    <w:name w:val="Quotations"/>
    <w:basedOn w:val="Standard"/>
    <w:rsid w:val="00523DED"/>
    <w:pPr>
      <w:tabs>
        <w:tab w:val="left" w:pos="142"/>
        <w:tab w:val="left" w:pos="5387"/>
      </w:tabs>
      <w:ind w:left="142" w:right="3967"/>
      <w:jc w:val="both"/>
    </w:pPr>
    <w:rPr>
      <w:sz w:val="28"/>
    </w:rPr>
  </w:style>
  <w:style w:type="paragraph" w:styleId="a7">
    <w:name w:val="Balloon Text"/>
    <w:basedOn w:val="Standard"/>
    <w:rsid w:val="00523D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23DED"/>
    <w:pPr>
      <w:suppressLineNumbers/>
    </w:pPr>
  </w:style>
  <w:style w:type="paragraph" w:customStyle="1" w:styleId="TableHeading">
    <w:name w:val="Table Heading"/>
    <w:basedOn w:val="TableContents"/>
    <w:rsid w:val="00523DED"/>
    <w:pPr>
      <w:jc w:val="center"/>
    </w:pPr>
    <w:rPr>
      <w:b/>
      <w:bCs/>
    </w:rPr>
  </w:style>
  <w:style w:type="character" w:customStyle="1" w:styleId="WW8Num1z0">
    <w:name w:val="WW8Num1z0"/>
    <w:rsid w:val="00523DED"/>
    <w:rPr>
      <w:rFonts w:ascii="Symbol" w:hAnsi="Symbol"/>
    </w:rPr>
  </w:style>
  <w:style w:type="character" w:customStyle="1" w:styleId="WW8Num2z0">
    <w:name w:val="WW8Num2z0"/>
    <w:rsid w:val="00523DED"/>
    <w:rPr>
      <w:rFonts w:ascii="Symbol" w:hAnsi="Symbol"/>
    </w:rPr>
  </w:style>
  <w:style w:type="character" w:customStyle="1" w:styleId="WW8Num3z0">
    <w:name w:val="WW8Num3z0"/>
    <w:rsid w:val="00523DED"/>
    <w:rPr>
      <w:rFonts w:ascii="Symbol" w:hAnsi="Symbol"/>
    </w:rPr>
  </w:style>
  <w:style w:type="character" w:customStyle="1" w:styleId="WW8Num19z0">
    <w:name w:val="WW8Num19z0"/>
    <w:rsid w:val="00523DED"/>
    <w:rPr>
      <w:rFonts w:ascii="Symbol" w:hAnsi="Symbol"/>
      <w:color w:val="auto"/>
    </w:rPr>
  </w:style>
  <w:style w:type="character" w:customStyle="1" w:styleId="NumberingSymbols">
    <w:name w:val="Numbering Symbols"/>
    <w:rsid w:val="00523DED"/>
  </w:style>
  <w:style w:type="character" w:customStyle="1" w:styleId="Internetlink">
    <w:name w:val="Internet link"/>
    <w:rsid w:val="00523DED"/>
    <w:rPr>
      <w:color w:val="000080"/>
      <w:u w:val="single"/>
    </w:rPr>
  </w:style>
  <w:style w:type="numbering" w:customStyle="1" w:styleId="WW8Num1">
    <w:name w:val="WW8Num1"/>
    <w:basedOn w:val="a2"/>
    <w:rsid w:val="00523DED"/>
    <w:pPr>
      <w:numPr>
        <w:numId w:val="1"/>
      </w:numPr>
    </w:pPr>
  </w:style>
  <w:style w:type="numbering" w:customStyle="1" w:styleId="WW8Num2">
    <w:name w:val="WW8Num2"/>
    <w:basedOn w:val="a2"/>
    <w:rsid w:val="00523DED"/>
    <w:pPr>
      <w:numPr>
        <w:numId w:val="2"/>
      </w:numPr>
    </w:pPr>
  </w:style>
  <w:style w:type="numbering" w:customStyle="1" w:styleId="WW8Num3">
    <w:name w:val="WW8Num3"/>
    <w:basedOn w:val="a2"/>
    <w:rsid w:val="00523DED"/>
    <w:pPr>
      <w:numPr>
        <w:numId w:val="3"/>
      </w:numPr>
    </w:pPr>
  </w:style>
  <w:style w:type="numbering" w:customStyle="1" w:styleId="WW8Num4">
    <w:name w:val="WW8Num4"/>
    <w:basedOn w:val="a2"/>
    <w:rsid w:val="00523DED"/>
    <w:pPr>
      <w:numPr>
        <w:numId w:val="4"/>
      </w:numPr>
    </w:pPr>
  </w:style>
  <w:style w:type="numbering" w:customStyle="1" w:styleId="WW8Num5">
    <w:name w:val="WW8Num5"/>
    <w:basedOn w:val="a2"/>
    <w:rsid w:val="00523DED"/>
    <w:pPr>
      <w:numPr>
        <w:numId w:val="5"/>
      </w:numPr>
    </w:pPr>
  </w:style>
  <w:style w:type="numbering" w:customStyle="1" w:styleId="WW8Num6">
    <w:name w:val="WW8Num6"/>
    <w:basedOn w:val="a2"/>
    <w:rsid w:val="00523DED"/>
    <w:pPr>
      <w:numPr>
        <w:numId w:val="6"/>
      </w:numPr>
    </w:pPr>
  </w:style>
  <w:style w:type="numbering" w:customStyle="1" w:styleId="WW8Num7">
    <w:name w:val="WW8Num7"/>
    <w:basedOn w:val="a2"/>
    <w:rsid w:val="00523DED"/>
    <w:pPr>
      <w:numPr>
        <w:numId w:val="7"/>
      </w:numPr>
    </w:pPr>
  </w:style>
  <w:style w:type="numbering" w:customStyle="1" w:styleId="WW8Num8">
    <w:name w:val="WW8Num8"/>
    <w:basedOn w:val="a2"/>
    <w:rsid w:val="00523DED"/>
    <w:pPr>
      <w:numPr>
        <w:numId w:val="8"/>
      </w:numPr>
    </w:pPr>
  </w:style>
  <w:style w:type="numbering" w:customStyle="1" w:styleId="WW8Num9">
    <w:name w:val="WW8Num9"/>
    <w:basedOn w:val="a2"/>
    <w:rsid w:val="00523DED"/>
    <w:pPr>
      <w:numPr>
        <w:numId w:val="9"/>
      </w:numPr>
    </w:pPr>
  </w:style>
  <w:style w:type="numbering" w:customStyle="1" w:styleId="WW8Num10">
    <w:name w:val="WW8Num10"/>
    <w:basedOn w:val="a2"/>
    <w:rsid w:val="00523DED"/>
    <w:pPr>
      <w:numPr>
        <w:numId w:val="10"/>
      </w:numPr>
    </w:pPr>
  </w:style>
  <w:style w:type="numbering" w:customStyle="1" w:styleId="WW8Num11">
    <w:name w:val="WW8Num11"/>
    <w:basedOn w:val="a2"/>
    <w:rsid w:val="00523DED"/>
    <w:pPr>
      <w:numPr>
        <w:numId w:val="11"/>
      </w:numPr>
    </w:pPr>
  </w:style>
  <w:style w:type="numbering" w:customStyle="1" w:styleId="WW8Num12">
    <w:name w:val="WW8Num12"/>
    <w:basedOn w:val="a2"/>
    <w:rsid w:val="00523DED"/>
    <w:pPr>
      <w:numPr>
        <w:numId w:val="12"/>
      </w:numPr>
    </w:pPr>
  </w:style>
  <w:style w:type="numbering" w:customStyle="1" w:styleId="WW8Num13">
    <w:name w:val="WW8Num13"/>
    <w:basedOn w:val="a2"/>
    <w:rsid w:val="00523DED"/>
    <w:pPr>
      <w:numPr>
        <w:numId w:val="13"/>
      </w:numPr>
    </w:pPr>
  </w:style>
  <w:style w:type="numbering" w:customStyle="1" w:styleId="WW8Num14">
    <w:name w:val="WW8Num14"/>
    <w:basedOn w:val="a2"/>
    <w:rsid w:val="00523DED"/>
    <w:pPr>
      <w:numPr>
        <w:numId w:val="14"/>
      </w:numPr>
    </w:pPr>
  </w:style>
  <w:style w:type="numbering" w:customStyle="1" w:styleId="WW8Num15">
    <w:name w:val="WW8Num15"/>
    <w:basedOn w:val="a2"/>
    <w:rsid w:val="00523DED"/>
    <w:pPr>
      <w:numPr>
        <w:numId w:val="15"/>
      </w:numPr>
    </w:pPr>
  </w:style>
  <w:style w:type="numbering" w:customStyle="1" w:styleId="WW8Num16">
    <w:name w:val="WW8Num16"/>
    <w:basedOn w:val="a2"/>
    <w:rsid w:val="00523DED"/>
    <w:pPr>
      <w:numPr>
        <w:numId w:val="16"/>
      </w:numPr>
    </w:pPr>
  </w:style>
  <w:style w:type="numbering" w:customStyle="1" w:styleId="WW8Num17">
    <w:name w:val="WW8Num17"/>
    <w:basedOn w:val="a2"/>
    <w:rsid w:val="00523DED"/>
    <w:pPr>
      <w:numPr>
        <w:numId w:val="17"/>
      </w:numPr>
    </w:pPr>
  </w:style>
  <w:style w:type="numbering" w:customStyle="1" w:styleId="WW8Num18">
    <w:name w:val="WW8Num18"/>
    <w:basedOn w:val="a2"/>
    <w:rsid w:val="00523DED"/>
    <w:pPr>
      <w:numPr>
        <w:numId w:val="18"/>
      </w:numPr>
    </w:pPr>
  </w:style>
  <w:style w:type="numbering" w:customStyle="1" w:styleId="WW8Num19">
    <w:name w:val="WW8Num19"/>
    <w:basedOn w:val="a2"/>
    <w:rsid w:val="00523DED"/>
    <w:pPr>
      <w:numPr>
        <w:numId w:val="19"/>
      </w:numPr>
    </w:pPr>
  </w:style>
  <w:style w:type="numbering" w:customStyle="1" w:styleId="WW8Num20">
    <w:name w:val="WW8Num20"/>
    <w:basedOn w:val="a2"/>
    <w:rsid w:val="00523DED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Ладина Елена Олеговна</dc:creator>
  <cp:lastModifiedBy>ladina</cp:lastModifiedBy>
  <cp:revision>2</cp:revision>
  <cp:lastPrinted>2012-09-17T09:16:00Z</cp:lastPrinted>
  <dcterms:created xsi:type="dcterms:W3CDTF">2021-02-25T14:36:00Z</dcterms:created>
  <dcterms:modified xsi:type="dcterms:W3CDTF">2021-02-25T14:36:00Z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